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C2C65" w14:textId="6260A139" w:rsidR="00F0680C" w:rsidRPr="00BB20CB" w:rsidRDefault="00C92BB3" w:rsidP="00476291">
      <w:pPr>
        <w:jc w:val="center"/>
        <w:rPr>
          <w:rFonts w:ascii="Arial" w:hAnsi="Arial" w:cs="Arial"/>
          <w:b/>
          <w:bCs/>
          <w:u w:val="single"/>
        </w:rPr>
      </w:pPr>
      <w:r w:rsidRPr="00BB20CB">
        <w:rPr>
          <w:rFonts w:ascii="Arial" w:hAnsi="Arial" w:cs="Arial"/>
          <w:b/>
          <w:bCs/>
          <w:u w:val="single"/>
        </w:rPr>
        <w:t>FOURNITURES SCOLAIRES 20</w:t>
      </w:r>
      <w:r w:rsidR="00C6150D">
        <w:rPr>
          <w:rFonts w:ascii="Arial" w:hAnsi="Arial" w:cs="Arial"/>
          <w:b/>
          <w:bCs/>
          <w:u w:val="single"/>
        </w:rPr>
        <w:t>22</w:t>
      </w:r>
      <w:r w:rsidRPr="00BB20CB">
        <w:rPr>
          <w:rFonts w:ascii="Arial" w:hAnsi="Arial" w:cs="Arial"/>
          <w:b/>
          <w:bCs/>
          <w:u w:val="single"/>
        </w:rPr>
        <w:t>/20</w:t>
      </w:r>
      <w:r w:rsidR="00C6150D">
        <w:rPr>
          <w:rFonts w:ascii="Arial" w:hAnsi="Arial" w:cs="Arial"/>
          <w:b/>
          <w:bCs/>
          <w:u w:val="single"/>
        </w:rPr>
        <w:t>23</w:t>
      </w:r>
    </w:p>
    <w:p w14:paraId="05E33CCC" w14:textId="5F3C41D9" w:rsidR="00C92BB3" w:rsidRPr="00BB20CB" w:rsidRDefault="00C92BB3" w:rsidP="00476291">
      <w:pPr>
        <w:jc w:val="center"/>
        <w:rPr>
          <w:rFonts w:ascii="Arial" w:hAnsi="Arial" w:cs="Arial"/>
          <w:b/>
          <w:bCs/>
          <w:u w:val="single"/>
        </w:rPr>
      </w:pPr>
      <w:r w:rsidRPr="00BB20CB">
        <w:rPr>
          <w:rFonts w:ascii="Arial" w:hAnsi="Arial" w:cs="Arial"/>
          <w:b/>
          <w:bCs/>
          <w:u w:val="single"/>
        </w:rPr>
        <w:t>Classe CM1/CM2</w:t>
      </w:r>
    </w:p>
    <w:p w14:paraId="25B70231" w14:textId="78DBDBE7" w:rsidR="00C92BB3" w:rsidRPr="00BB20CB" w:rsidRDefault="00C92BB3" w:rsidP="00BB20CB">
      <w:pPr>
        <w:jc w:val="both"/>
        <w:rPr>
          <w:rFonts w:ascii="Arial" w:hAnsi="Arial" w:cs="Arial"/>
        </w:rPr>
      </w:pPr>
    </w:p>
    <w:p w14:paraId="25901F69" w14:textId="17682494" w:rsidR="00C92BB3" w:rsidRPr="00BB20CB" w:rsidRDefault="00C92BB3" w:rsidP="00BB20CB">
      <w:pPr>
        <w:jc w:val="both"/>
        <w:rPr>
          <w:rFonts w:ascii="Arial" w:hAnsi="Arial" w:cs="Arial"/>
        </w:rPr>
      </w:pPr>
      <w:r w:rsidRPr="00BB20CB">
        <w:rPr>
          <w:rFonts w:ascii="Arial" w:hAnsi="Arial" w:cs="Arial"/>
        </w:rPr>
        <w:t>Chers parents,</w:t>
      </w:r>
    </w:p>
    <w:p w14:paraId="2723D0FE" w14:textId="3257EEAE" w:rsidR="00C92BB3" w:rsidRPr="00BB20CB" w:rsidRDefault="00C92BB3" w:rsidP="00BB20CB">
      <w:pPr>
        <w:jc w:val="both"/>
        <w:rPr>
          <w:rFonts w:ascii="Arial" w:hAnsi="Arial" w:cs="Arial"/>
        </w:rPr>
      </w:pPr>
      <w:r w:rsidRPr="00BB20CB">
        <w:rPr>
          <w:rFonts w:ascii="Arial" w:hAnsi="Arial" w:cs="Arial"/>
        </w:rPr>
        <w:t xml:space="preserve">Voici la liste du matériel </w:t>
      </w:r>
      <w:r w:rsidR="00BB20CB">
        <w:rPr>
          <w:rFonts w:ascii="Arial" w:hAnsi="Arial" w:cs="Arial"/>
        </w:rPr>
        <w:t xml:space="preserve">à avoir dès la rentrée et nécessaire </w:t>
      </w:r>
      <w:r w:rsidRPr="00BB20CB">
        <w:rPr>
          <w:rFonts w:ascii="Arial" w:hAnsi="Arial" w:cs="Arial"/>
        </w:rPr>
        <w:t>au bon déroulement du travail de votre enfant.</w:t>
      </w:r>
      <w:r w:rsidR="00BB20CB">
        <w:rPr>
          <w:rFonts w:ascii="Arial" w:hAnsi="Arial" w:cs="Arial"/>
        </w:rPr>
        <w:t xml:space="preserve"> </w:t>
      </w:r>
      <w:r w:rsidRPr="00BB20CB">
        <w:rPr>
          <w:rFonts w:ascii="Arial" w:hAnsi="Arial" w:cs="Arial"/>
        </w:rPr>
        <w:t>Le matériel de l’année dernière encore en bon état peut être réutilisé.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84"/>
      </w:tblGrid>
      <w:tr w:rsidR="00A3279F" w:rsidRPr="00BB20CB" w14:paraId="721834B4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6766E97C" w14:textId="2A700E11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1 </w:t>
            </w:r>
            <w:r w:rsidRPr="00C92BB3">
              <w:rPr>
                <w:rFonts w:ascii="Arial" w:eastAsia="Times New Roman" w:hAnsi="Arial" w:cs="Arial"/>
                <w:color w:val="000000"/>
                <w:lang w:eastAsia="fr-FR"/>
              </w:rPr>
              <w:t>Cartable</w:t>
            </w:r>
          </w:p>
        </w:tc>
      </w:tr>
      <w:tr w:rsidR="00A3279F" w:rsidRPr="00C6150D" w14:paraId="2EC52D12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32818B2E" w14:textId="04009E16" w:rsidR="00A3279F" w:rsidRPr="00C6150D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u w:val="single"/>
                <w:lang w:eastAsia="fr-FR"/>
              </w:rPr>
            </w:pPr>
            <w:r w:rsidRPr="00C6150D">
              <w:rPr>
                <w:rFonts w:ascii="Arial" w:eastAsia="Times New Roman" w:hAnsi="Arial" w:cs="Arial"/>
                <w:color w:val="000000"/>
                <w:u w:val="single"/>
                <w:lang w:eastAsia="fr-FR"/>
              </w:rPr>
              <w:t xml:space="preserve">1 Classeur à levier de </w:t>
            </w:r>
            <w:r w:rsidR="00C6150D">
              <w:rPr>
                <w:rFonts w:ascii="Arial" w:eastAsia="Times New Roman" w:hAnsi="Arial" w:cs="Arial"/>
                <w:color w:val="000000"/>
                <w:u w:val="single"/>
                <w:lang w:eastAsia="fr-FR"/>
              </w:rPr>
              <w:t>8cm</w:t>
            </w:r>
            <w:r w:rsidRPr="00C6150D">
              <w:rPr>
                <w:rFonts w:ascii="Arial" w:eastAsia="Times New Roman" w:hAnsi="Arial" w:cs="Arial"/>
                <w:color w:val="000000"/>
                <w:u w:val="single"/>
                <w:lang w:eastAsia="fr-FR"/>
              </w:rPr>
              <w:t xml:space="preserve"> d'épaisseur avec 2 anneaux rond</w:t>
            </w:r>
          </w:p>
        </w:tc>
      </w:tr>
      <w:tr w:rsidR="007317BF" w:rsidRPr="007317BF" w14:paraId="64B95DE9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</w:tcPr>
          <w:p w14:paraId="1EA2C056" w14:textId="5C087115" w:rsidR="007317BF" w:rsidRPr="007317BF" w:rsidRDefault="007317B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7317BF">
              <w:rPr>
                <w:rFonts w:ascii="Arial" w:eastAsia="Times New Roman" w:hAnsi="Arial" w:cs="Arial"/>
                <w:color w:val="000000"/>
                <w:lang w:eastAsia="fr-FR"/>
              </w:rPr>
              <w:t>1 cahier avec couverture en polypropylène (plastique) en 17x22 cm (petit cahier) de 96 pages</w:t>
            </w:r>
            <w:r w:rsidR="00572208">
              <w:rPr>
                <w:rFonts w:ascii="Arial" w:eastAsia="Times New Roman" w:hAnsi="Arial" w:cs="Arial"/>
                <w:color w:val="000000"/>
                <w:lang w:eastAsia="fr-FR"/>
              </w:rPr>
              <w:t xml:space="preserve"> (liaison et devoirs)</w:t>
            </w:r>
          </w:p>
        </w:tc>
      </w:tr>
      <w:tr w:rsidR="00A3279F" w:rsidRPr="00BB20CB" w14:paraId="1830A72F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194571EF" w14:textId="4AE715AF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C6150D">
              <w:rPr>
                <w:rFonts w:ascii="Arial" w:eastAsia="Times New Roman" w:hAnsi="Arial" w:cs="Arial"/>
                <w:color w:val="000000"/>
                <w:lang w:eastAsia="fr-FR"/>
              </w:rPr>
              <w:t>1 Paquet de feuilles perforées mobiles, gros carreaux, format A4</w:t>
            </w:r>
          </w:p>
        </w:tc>
      </w:tr>
      <w:tr w:rsidR="00A3279F" w:rsidRPr="00BB20CB" w14:paraId="6226B54F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61004367" w14:textId="2D69D666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1 </w:t>
            </w:r>
            <w:r w:rsidR="00D102A9">
              <w:rPr>
                <w:rFonts w:ascii="Arial" w:eastAsia="Times New Roman" w:hAnsi="Arial" w:cs="Arial"/>
                <w:color w:val="000000"/>
                <w:lang w:eastAsia="fr-FR"/>
              </w:rPr>
              <w:t xml:space="preserve">de </w:t>
            </w:r>
            <w:r w:rsidRPr="00C92BB3">
              <w:rPr>
                <w:rFonts w:ascii="Arial" w:eastAsia="Times New Roman" w:hAnsi="Arial" w:cs="Arial"/>
                <w:color w:val="000000"/>
                <w:lang w:eastAsia="fr-FR"/>
              </w:rPr>
              <w:t>Trieur 12 compartiment</w:t>
            </w: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>s</w:t>
            </w:r>
          </w:p>
        </w:tc>
      </w:tr>
      <w:tr w:rsidR="007317BF" w:rsidRPr="00C6150D" w14:paraId="29DDB58D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</w:tcPr>
          <w:p w14:paraId="2AC6DB74" w14:textId="4EBCC06B" w:rsidR="007317BF" w:rsidRPr="00C6150D" w:rsidRDefault="007317B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 xml:space="preserve">1 Chemise à élastiques sans rabat en carton de </w:t>
            </w:r>
            <w:r w:rsidR="00035E10">
              <w:rPr>
                <w:rFonts w:ascii="Arial" w:eastAsia="Times New Roman" w:hAnsi="Arial" w:cs="Arial"/>
                <w:color w:val="000000"/>
                <w:lang w:eastAsia="fr-FR"/>
              </w:rPr>
              <w:t>de 24 x 32 cm</w:t>
            </w:r>
          </w:p>
        </w:tc>
      </w:tr>
      <w:tr w:rsidR="00A3279F" w:rsidRPr="00C6150D" w14:paraId="3B4BF5DF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510155F8" w14:textId="0B0350C2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C6150D">
              <w:rPr>
                <w:rFonts w:ascii="Arial" w:eastAsia="Times New Roman" w:hAnsi="Arial" w:cs="Arial"/>
                <w:color w:val="000000"/>
                <w:lang w:eastAsia="fr-FR"/>
              </w:rPr>
              <w:t xml:space="preserve">1 jeux de </w:t>
            </w:r>
            <w:r w:rsidR="00C6150D" w:rsidRPr="00C6150D">
              <w:rPr>
                <w:rFonts w:ascii="Arial" w:eastAsia="Times New Roman" w:hAnsi="Arial" w:cs="Arial"/>
                <w:color w:val="000000"/>
                <w:lang w:eastAsia="fr-FR"/>
              </w:rPr>
              <w:t>12</w:t>
            </w:r>
            <w:r w:rsidRPr="00C6150D">
              <w:rPr>
                <w:rFonts w:ascii="Arial" w:eastAsia="Times New Roman" w:hAnsi="Arial" w:cs="Arial"/>
                <w:color w:val="000000"/>
                <w:lang w:eastAsia="fr-FR"/>
              </w:rPr>
              <w:t xml:space="preserve"> Intercalaires en carton, 21x29,7cm</w:t>
            </w:r>
          </w:p>
        </w:tc>
      </w:tr>
      <w:tr w:rsidR="00D102A9" w:rsidRPr="00C6150D" w14:paraId="639E4CEB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</w:tcPr>
          <w:p w14:paraId="07BC7342" w14:textId="1763E13B" w:rsidR="00D102A9" w:rsidRPr="00C6150D" w:rsidRDefault="00D102A9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 xml:space="preserve">1 pochette de 12 feuilles de papier blanc </w:t>
            </w:r>
            <w:r w:rsidR="007317BF">
              <w:rPr>
                <w:rFonts w:ascii="Arial" w:eastAsia="Times New Roman" w:hAnsi="Arial" w:cs="Arial"/>
                <w:color w:val="000000"/>
                <w:lang w:eastAsia="fr-FR"/>
              </w:rPr>
              <w:t>dessin blanc 180g/m2 en 24 x32 cm (Par exemple CANSON)</w:t>
            </w:r>
          </w:p>
        </w:tc>
      </w:tr>
      <w:tr w:rsidR="004C2E83" w:rsidRPr="00C6150D" w14:paraId="6C2A024E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</w:tcPr>
          <w:p w14:paraId="343B90AD" w14:textId="7E9ECD59" w:rsidR="004C2E83" w:rsidRDefault="004C2E83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 xml:space="preserve">1 pochette de 12 feuilles de papier 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>en couleur</w:t>
            </w:r>
            <w:r>
              <w:rPr>
                <w:rFonts w:ascii="Arial" w:eastAsia="Times New Roman" w:hAnsi="Arial" w:cs="Arial"/>
                <w:color w:val="000000"/>
                <w:lang w:eastAsia="fr-FR"/>
              </w:rPr>
              <w:t xml:space="preserve"> 180g/m2 en 24 x32 cm (Par exemple CANSON)</w:t>
            </w:r>
          </w:p>
        </w:tc>
      </w:tr>
      <w:tr w:rsidR="00A3279F" w:rsidRPr="00BB20CB" w14:paraId="565036AD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435CB31D" w14:textId="1E37B95C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1 </w:t>
            </w:r>
            <w:r w:rsidRPr="00C92BB3">
              <w:rPr>
                <w:rFonts w:ascii="Arial" w:eastAsia="Times New Roman" w:hAnsi="Arial" w:cs="Arial"/>
                <w:color w:val="000000"/>
                <w:lang w:eastAsia="fr-FR"/>
              </w:rPr>
              <w:t xml:space="preserve">agenda </w:t>
            </w:r>
          </w:p>
        </w:tc>
      </w:tr>
      <w:tr w:rsidR="00A3279F" w:rsidRPr="00BB20CB" w14:paraId="4BADB958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60A2413D" w14:textId="0BBF9541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>1 trousse</w:t>
            </w:r>
          </w:p>
        </w:tc>
      </w:tr>
      <w:tr w:rsidR="00A3279F" w:rsidRPr="00BB20CB" w14:paraId="292215FF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4DBB6518" w14:textId="77A98007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5 </w:t>
            </w:r>
            <w:r w:rsidRPr="00C92BB3">
              <w:rPr>
                <w:rFonts w:ascii="Arial" w:eastAsia="Times New Roman" w:hAnsi="Arial" w:cs="Arial"/>
                <w:color w:val="000000"/>
                <w:lang w:eastAsia="fr-FR"/>
              </w:rPr>
              <w:t xml:space="preserve">Crayons </w:t>
            </w: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>de</w:t>
            </w:r>
            <w:r w:rsidRPr="00C92BB3">
              <w:rPr>
                <w:rFonts w:ascii="Arial" w:eastAsia="Times New Roman" w:hAnsi="Arial" w:cs="Arial"/>
                <w:color w:val="000000"/>
                <w:lang w:eastAsia="fr-FR"/>
              </w:rPr>
              <w:t xml:space="preserve"> papier</w:t>
            </w: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>s HB</w:t>
            </w:r>
          </w:p>
        </w:tc>
      </w:tr>
      <w:tr w:rsidR="00A3279F" w:rsidRPr="00BB20CB" w14:paraId="6A6424B8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06F7C599" w14:textId="6F344A4F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1 </w:t>
            </w:r>
            <w:r w:rsidRPr="00C92BB3">
              <w:rPr>
                <w:rFonts w:ascii="Arial" w:eastAsia="Times New Roman" w:hAnsi="Arial" w:cs="Arial"/>
                <w:color w:val="000000"/>
                <w:lang w:eastAsia="fr-FR"/>
              </w:rPr>
              <w:t>Taille crayon</w:t>
            </w: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>s (à réserver plastique)</w:t>
            </w:r>
          </w:p>
        </w:tc>
      </w:tr>
      <w:tr w:rsidR="00A3279F" w:rsidRPr="00BB20CB" w14:paraId="5C8B29CD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4EB04D1D" w14:textId="7380837D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2 </w:t>
            </w:r>
            <w:r w:rsidRPr="00C92BB3">
              <w:rPr>
                <w:rFonts w:ascii="Arial" w:eastAsia="Times New Roman" w:hAnsi="Arial" w:cs="Arial"/>
                <w:color w:val="000000"/>
                <w:lang w:eastAsia="fr-FR"/>
              </w:rPr>
              <w:t>gomme</w:t>
            </w: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>s</w:t>
            </w:r>
          </w:p>
        </w:tc>
      </w:tr>
      <w:tr w:rsidR="00A3279F" w:rsidRPr="00BB20CB" w14:paraId="59A58037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6EF8CB8B" w14:textId="5511EF90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C92BB3">
              <w:rPr>
                <w:rFonts w:ascii="Arial" w:eastAsia="Times New Roman" w:hAnsi="Arial" w:cs="Arial"/>
                <w:color w:val="000000"/>
                <w:lang w:eastAsia="fr-FR"/>
              </w:rPr>
              <w:t xml:space="preserve">Stylos </w:t>
            </w: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à bille non effaçable pointe moyenne (5 </w:t>
            </w:r>
            <w:r w:rsidRPr="00C92BB3">
              <w:rPr>
                <w:rFonts w:ascii="Arial" w:eastAsia="Times New Roman" w:hAnsi="Arial" w:cs="Arial"/>
                <w:color w:val="000000"/>
                <w:lang w:eastAsia="fr-FR"/>
              </w:rPr>
              <w:t>Bleu</w:t>
            </w: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s, 3 noirs, </w:t>
            </w:r>
            <w:r w:rsidR="00BF57BC">
              <w:rPr>
                <w:rFonts w:ascii="Arial" w:eastAsia="Times New Roman" w:hAnsi="Arial" w:cs="Arial"/>
                <w:color w:val="000000"/>
                <w:lang w:eastAsia="fr-FR"/>
              </w:rPr>
              <w:t xml:space="preserve">2 </w:t>
            </w: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>rouges et 3 verts)</w:t>
            </w:r>
          </w:p>
        </w:tc>
      </w:tr>
      <w:tr w:rsidR="00A3279F" w:rsidRPr="00BB20CB" w14:paraId="2B23B614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3FC607BD" w14:textId="01AE89EC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2 </w:t>
            </w:r>
            <w:r w:rsidRPr="00C92BB3">
              <w:rPr>
                <w:rFonts w:ascii="Arial" w:eastAsia="Times New Roman" w:hAnsi="Arial" w:cs="Arial"/>
                <w:color w:val="000000"/>
                <w:lang w:eastAsia="fr-FR"/>
              </w:rPr>
              <w:t>Surligneurs large</w:t>
            </w: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 (jaune, orange ou rose)</w:t>
            </w:r>
          </w:p>
        </w:tc>
      </w:tr>
      <w:tr w:rsidR="00A3279F" w:rsidRPr="00BB20CB" w14:paraId="1511DD40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4C9F4473" w14:textId="5B0DB3F3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C6150D">
              <w:rPr>
                <w:rFonts w:ascii="Arial" w:eastAsia="Times New Roman" w:hAnsi="Arial" w:cs="Arial"/>
                <w:color w:val="000000"/>
                <w:lang w:eastAsia="fr-FR"/>
              </w:rPr>
              <w:t xml:space="preserve">1 ardoise effaçable à sec (Veleda) </w:t>
            </w:r>
            <w:r w:rsidR="00BB20CB" w:rsidRPr="00C6150D">
              <w:rPr>
                <w:rFonts w:ascii="Arial" w:eastAsia="Times New Roman" w:hAnsi="Arial" w:cs="Arial"/>
                <w:color w:val="000000"/>
                <w:lang w:eastAsia="fr-FR"/>
              </w:rPr>
              <w:t>+</w:t>
            </w:r>
            <w:r w:rsidRPr="00C6150D">
              <w:rPr>
                <w:rFonts w:ascii="Arial" w:eastAsia="Times New Roman" w:hAnsi="Arial" w:cs="Arial"/>
                <w:color w:val="000000"/>
                <w:lang w:eastAsia="fr-FR"/>
              </w:rPr>
              <w:t xml:space="preserve"> effaceur </w:t>
            </w:r>
            <w:r w:rsidR="00BB20CB" w:rsidRPr="00C6150D">
              <w:rPr>
                <w:rFonts w:ascii="Arial" w:eastAsia="Times New Roman" w:hAnsi="Arial" w:cs="Arial"/>
                <w:color w:val="000000"/>
                <w:lang w:eastAsia="fr-FR"/>
              </w:rPr>
              <w:t xml:space="preserve">+ </w:t>
            </w:r>
            <w:r w:rsidR="00C6150D">
              <w:rPr>
                <w:rFonts w:ascii="Arial" w:eastAsia="Times New Roman" w:hAnsi="Arial" w:cs="Arial"/>
                <w:color w:val="000000"/>
                <w:lang w:eastAsia="fr-FR"/>
              </w:rPr>
              <w:t>10</w:t>
            </w:r>
            <w:r w:rsidR="00BB20CB" w:rsidRPr="00C6150D">
              <w:rPr>
                <w:rFonts w:ascii="Arial" w:eastAsia="Times New Roman" w:hAnsi="Arial" w:cs="Arial"/>
                <w:color w:val="000000"/>
                <w:lang w:eastAsia="fr-FR"/>
              </w:rPr>
              <w:t xml:space="preserve"> feutres Veleda</w:t>
            </w:r>
          </w:p>
        </w:tc>
      </w:tr>
      <w:tr w:rsidR="00A3279F" w:rsidRPr="00BB20CB" w14:paraId="48C0DB62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59590FD2" w14:textId="638E6DA6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C6150D">
              <w:rPr>
                <w:rFonts w:ascii="Arial" w:eastAsia="Times New Roman" w:hAnsi="Arial" w:cs="Arial"/>
                <w:color w:val="000000"/>
                <w:lang w:eastAsia="fr-FR"/>
              </w:rPr>
              <w:t>1 paire de ciseau scolaire (bout rond acier inoxydable)</w:t>
            </w:r>
          </w:p>
        </w:tc>
      </w:tr>
      <w:tr w:rsidR="00A3279F" w:rsidRPr="00BB20CB" w14:paraId="34524D6B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3D8BB959" w14:textId="6A55DD5D" w:rsidR="00A3279F" w:rsidRPr="00C92BB3" w:rsidRDefault="007E4965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>8</w:t>
            </w:r>
            <w:r w:rsidR="00A3279F"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 bâtons de c</w:t>
            </w:r>
            <w:r w:rsidR="00A3279F" w:rsidRPr="00C92BB3">
              <w:rPr>
                <w:rFonts w:ascii="Arial" w:eastAsia="Times New Roman" w:hAnsi="Arial" w:cs="Arial"/>
                <w:color w:val="000000"/>
                <w:lang w:eastAsia="fr-FR"/>
              </w:rPr>
              <w:t>olles</w:t>
            </w:r>
          </w:p>
        </w:tc>
      </w:tr>
      <w:tr w:rsidR="00A3279F" w:rsidRPr="00BB20CB" w14:paraId="1DC432BD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70C05685" w14:textId="3050FBBF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C6150D">
              <w:rPr>
                <w:rFonts w:ascii="Arial" w:eastAsia="Times New Roman" w:hAnsi="Arial" w:cs="Arial"/>
                <w:color w:val="000000"/>
                <w:lang w:eastAsia="fr-FR"/>
              </w:rPr>
              <w:t>1 compas</w:t>
            </w:r>
          </w:p>
        </w:tc>
      </w:tr>
      <w:tr w:rsidR="00A3279F" w:rsidRPr="00BB20CB" w14:paraId="09B3D6D0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1ACEC6F8" w14:textId="7904E81F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>1 d</w:t>
            </w:r>
            <w:r w:rsidRPr="00C92BB3">
              <w:rPr>
                <w:rFonts w:ascii="Arial" w:eastAsia="Times New Roman" w:hAnsi="Arial" w:cs="Arial"/>
                <w:color w:val="000000"/>
                <w:lang w:eastAsia="fr-FR"/>
              </w:rPr>
              <w:t>ouble décimètre</w:t>
            </w:r>
          </w:p>
        </w:tc>
      </w:tr>
      <w:tr w:rsidR="00A3279F" w:rsidRPr="00BF57BC" w14:paraId="759C5594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</w:tcPr>
          <w:p w14:paraId="2E43AEF9" w14:textId="28633915" w:rsidR="00A3279F" w:rsidRPr="00C6150D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C6150D">
              <w:rPr>
                <w:rFonts w:ascii="Arial" w:eastAsia="Times New Roman" w:hAnsi="Arial" w:cs="Arial"/>
                <w:color w:val="000000"/>
                <w:lang w:eastAsia="fr-FR"/>
              </w:rPr>
              <w:t xml:space="preserve">1 équerre en plastique </w:t>
            </w:r>
          </w:p>
        </w:tc>
      </w:tr>
      <w:tr w:rsidR="00A3279F" w:rsidRPr="00BB20CB" w14:paraId="13DBB0F4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67ADDBF2" w14:textId="5B39DD6F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C544EF">
              <w:rPr>
                <w:rFonts w:ascii="Arial" w:eastAsia="Times New Roman" w:hAnsi="Arial" w:cs="Arial"/>
                <w:color w:val="000000"/>
                <w:lang w:eastAsia="fr-FR"/>
              </w:rPr>
              <w:t xml:space="preserve">1 </w:t>
            </w:r>
            <w:r w:rsidR="00BB20CB" w:rsidRPr="00C544EF">
              <w:rPr>
                <w:rFonts w:ascii="Arial" w:eastAsia="Times New Roman" w:hAnsi="Arial" w:cs="Arial"/>
                <w:color w:val="000000"/>
                <w:lang w:eastAsia="fr-FR"/>
              </w:rPr>
              <w:t>pochette</w:t>
            </w:r>
            <w:r w:rsidRPr="00C544EF">
              <w:rPr>
                <w:rFonts w:ascii="Arial" w:eastAsia="Times New Roman" w:hAnsi="Arial" w:cs="Arial"/>
                <w:color w:val="000000"/>
                <w:lang w:eastAsia="fr-FR"/>
              </w:rPr>
              <w:t xml:space="preserve"> de feutres</w:t>
            </w:r>
            <w:r w:rsidR="00BB20CB" w:rsidRPr="00C544EF">
              <w:rPr>
                <w:rFonts w:ascii="Arial" w:eastAsia="Times New Roman" w:hAnsi="Arial" w:cs="Arial"/>
                <w:color w:val="000000"/>
                <w:lang w:eastAsia="fr-FR"/>
              </w:rPr>
              <w:t xml:space="preserve"> de couleur (lavable, sans solvant, non toxique et minimum 12)</w:t>
            </w:r>
          </w:p>
        </w:tc>
      </w:tr>
      <w:tr w:rsidR="00A3279F" w:rsidRPr="00BB20CB" w14:paraId="17B5CCB6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29CF7B31" w14:textId="2FCD2C22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1 </w:t>
            </w:r>
            <w:r w:rsidR="00BB20CB" w:rsidRPr="00BB20CB">
              <w:rPr>
                <w:rFonts w:ascii="Arial" w:eastAsia="Times New Roman" w:hAnsi="Arial" w:cs="Arial"/>
                <w:color w:val="000000"/>
                <w:lang w:eastAsia="fr-FR"/>
              </w:rPr>
              <w:t>pochette</w:t>
            </w:r>
            <w:r w:rsidRPr="00C92BB3">
              <w:rPr>
                <w:rFonts w:ascii="Arial" w:eastAsia="Times New Roman" w:hAnsi="Arial" w:cs="Arial"/>
                <w:color w:val="000000"/>
                <w:lang w:eastAsia="fr-FR"/>
              </w:rPr>
              <w:t xml:space="preserve"> de crayons de couleurs</w:t>
            </w:r>
            <w:r w:rsidR="00BB20CB"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 (minimum 12)</w:t>
            </w:r>
          </w:p>
        </w:tc>
      </w:tr>
      <w:tr w:rsidR="00A3279F" w:rsidRPr="00BB20CB" w14:paraId="59DE8AF5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33FBB1BE" w14:textId="037A2AD2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DC6D15">
              <w:rPr>
                <w:rFonts w:ascii="Arial" w:eastAsia="Times New Roman" w:hAnsi="Arial" w:cs="Arial"/>
                <w:color w:val="000000"/>
                <w:lang w:eastAsia="fr-FR"/>
              </w:rPr>
              <w:t>1 calculatrice de poche à 8 chiffres</w:t>
            </w:r>
          </w:p>
        </w:tc>
      </w:tr>
      <w:tr w:rsidR="00A3279F" w:rsidRPr="00BB20CB" w14:paraId="214C62F6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7AF19775" w14:textId="52CC5CAB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1 </w:t>
            </w:r>
            <w:r w:rsidRPr="00C92BB3">
              <w:rPr>
                <w:rFonts w:ascii="Arial" w:eastAsia="Times New Roman" w:hAnsi="Arial" w:cs="Arial"/>
                <w:color w:val="000000"/>
                <w:lang w:eastAsia="fr-FR"/>
              </w:rPr>
              <w:t xml:space="preserve">sac </w:t>
            </w: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>congélation</w:t>
            </w:r>
            <w:r w:rsidRPr="00C92BB3">
              <w:rPr>
                <w:rFonts w:ascii="Arial" w:eastAsia="Times New Roman" w:hAnsi="Arial" w:cs="Arial"/>
                <w:color w:val="000000"/>
                <w:lang w:eastAsia="fr-FR"/>
              </w:rPr>
              <w:t xml:space="preserve"> </w:t>
            </w: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>marqué avec le prénom</w:t>
            </w:r>
            <w:r w:rsidR="00572208">
              <w:rPr>
                <w:rFonts w:ascii="Arial" w:eastAsia="Times New Roman" w:hAnsi="Arial" w:cs="Arial"/>
                <w:color w:val="000000"/>
                <w:lang w:eastAsia="fr-FR"/>
              </w:rPr>
              <w:t xml:space="preserve"> pour mettre le matériel de rechange</w:t>
            </w:r>
          </w:p>
        </w:tc>
      </w:tr>
      <w:tr w:rsidR="00572208" w:rsidRPr="00BB20CB" w14:paraId="67AAC5C5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</w:tcPr>
          <w:p w14:paraId="23DCC629" w14:textId="655AC6D8" w:rsidR="00572208" w:rsidRPr="00BB20CB" w:rsidRDefault="00572208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572208">
              <w:rPr>
                <w:rFonts w:ascii="Arial" w:eastAsia="Times New Roman" w:hAnsi="Arial" w:cs="Arial"/>
                <w:color w:val="000000"/>
                <w:lang w:eastAsia="fr-FR"/>
              </w:rPr>
              <w:t>2/3 pinceaux bouts ronds de taille différentes (petit, moyen, gros)</w:t>
            </w:r>
          </w:p>
        </w:tc>
      </w:tr>
      <w:tr w:rsidR="00A3279F" w:rsidRPr="00BB20CB" w14:paraId="220ADE00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7EB933F3" w14:textId="40B32D96" w:rsidR="00A3279F" w:rsidRPr="00C92BB3" w:rsidRDefault="00DC6D15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  <w:r w:rsidR="00A3279F"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 </w:t>
            </w:r>
            <w:r w:rsidR="00A3279F" w:rsidRPr="00C92BB3">
              <w:rPr>
                <w:rFonts w:ascii="Arial" w:eastAsia="Times New Roman" w:hAnsi="Arial" w:cs="Arial"/>
                <w:color w:val="000000"/>
                <w:lang w:eastAsia="fr-FR"/>
              </w:rPr>
              <w:t>paquets de mouchoirs</w:t>
            </w:r>
          </w:p>
        </w:tc>
      </w:tr>
      <w:tr w:rsidR="00A3279F" w:rsidRPr="00BB20CB" w14:paraId="6E32002C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36F849BF" w14:textId="12B5B593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1 </w:t>
            </w:r>
            <w:r w:rsidRPr="00C92BB3">
              <w:rPr>
                <w:rFonts w:ascii="Arial" w:eastAsia="Times New Roman" w:hAnsi="Arial" w:cs="Arial"/>
                <w:color w:val="000000"/>
                <w:lang w:eastAsia="fr-FR"/>
              </w:rPr>
              <w:t>Assurance scolaire</w:t>
            </w:r>
            <w:r w:rsidR="00BB20CB" w:rsidRPr="00BB20CB">
              <w:rPr>
                <w:rFonts w:ascii="Arial" w:eastAsia="Times New Roman" w:hAnsi="Arial" w:cs="Arial"/>
                <w:color w:val="000000"/>
                <w:lang w:eastAsia="fr-FR"/>
              </w:rPr>
              <w:t xml:space="preserve"> 202</w:t>
            </w:r>
            <w:r w:rsidR="00572208">
              <w:rPr>
                <w:rFonts w:ascii="Arial" w:eastAsia="Times New Roman" w:hAnsi="Arial" w:cs="Arial"/>
                <w:color w:val="000000"/>
                <w:lang w:eastAsia="fr-FR"/>
              </w:rPr>
              <w:t>2</w:t>
            </w:r>
            <w:r w:rsidR="00BB20CB" w:rsidRPr="00BB20CB">
              <w:rPr>
                <w:rFonts w:ascii="Arial" w:eastAsia="Times New Roman" w:hAnsi="Arial" w:cs="Arial"/>
                <w:color w:val="000000"/>
                <w:lang w:eastAsia="fr-FR"/>
              </w:rPr>
              <w:t>/202</w:t>
            </w:r>
            <w:r w:rsidR="00572208">
              <w:rPr>
                <w:rFonts w:ascii="Arial" w:eastAsia="Times New Roman" w:hAnsi="Arial" w:cs="Arial"/>
                <w:color w:val="000000"/>
                <w:lang w:eastAsia="fr-FR"/>
              </w:rPr>
              <w:t>3</w:t>
            </w:r>
          </w:p>
        </w:tc>
      </w:tr>
      <w:tr w:rsidR="00A3279F" w:rsidRPr="00BB20CB" w14:paraId="59817FED" w14:textId="77777777" w:rsidTr="00BB20CB">
        <w:trPr>
          <w:trHeight w:val="300"/>
        </w:trPr>
        <w:tc>
          <w:tcPr>
            <w:tcW w:w="8784" w:type="dxa"/>
            <w:shd w:val="clear" w:color="auto" w:fill="auto"/>
            <w:noWrap/>
            <w:vAlign w:val="bottom"/>
            <w:hideMark/>
          </w:tcPr>
          <w:p w14:paraId="7825B444" w14:textId="77777777" w:rsidR="00A3279F" w:rsidRPr="00C92BB3" w:rsidRDefault="00A3279F" w:rsidP="00BB20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fr-FR"/>
              </w:rPr>
            </w:pPr>
            <w:r w:rsidRPr="00C92BB3">
              <w:rPr>
                <w:rFonts w:ascii="Arial" w:eastAsia="Times New Roman" w:hAnsi="Arial" w:cs="Arial"/>
                <w:color w:val="000000"/>
                <w:lang w:eastAsia="fr-FR"/>
              </w:rPr>
              <w:t>25 Euros pour la coopérative scolaire</w:t>
            </w:r>
          </w:p>
        </w:tc>
      </w:tr>
    </w:tbl>
    <w:p w14:paraId="66FB1AC4" w14:textId="3A2EB91E" w:rsidR="00C92BB3" w:rsidRDefault="00C92BB3" w:rsidP="00BB20CB">
      <w:pPr>
        <w:jc w:val="both"/>
        <w:rPr>
          <w:rFonts w:ascii="Arial" w:hAnsi="Arial" w:cs="Arial"/>
        </w:rPr>
      </w:pPr>
    </w:p>
    <w:p w14:paraId="2D807982" w14:textId="0B1F0899" w:rsidR="00035E10" w:rsidRPr="00BB20CB" w:rsidRDefault="00035E10" w:rsidP="00BB20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Merci de ne pas donner à vos enfants de stylos effaçables et de roller de correction (Tipp-Ex)</w:t>
      </w:r>
    </w:p>
    <w:p w14:paraId="3496E2A3" w14:textId="4B41EE81" w:rsidR="00A3279F" w:rsidRPr="00BB20CB" w:rsidRDefault="00A3279F" w:rsidP="00BB20CB">
      <w:pPr>
        <w:jc w:val="both"/>
        <w:rPr>
          <w:rFonts w:ascii="Arial" w:hAnsi="Arial" w:cs="Arial"/>
        </w:rPr>
      </w:pPr>
      <w:r w:rsidRPr="00BB20CB">
        <w:rPr>
          <w:rFonts w:ascii="Arial" w:hAnsi="Arial" w:cs="Arial"/>
        </w:rPr>
        <w:t>Je vous recommande de marquer tout le matériel au nom de l’enfant.</w:t>
      </w:r>
    </w:p>
    <w:p w14:paraId="3B67ABBF" w14:textId="04BBAA71" w:rsidR="00A3279F" w:rsidRPr="00BB20CB" w:rsidRDefault="00A3279F" w:rsidP="00BB20CB">
      <w:pPr>
        <w:jc w:val="both"/>
        <w:rPr>
          <w:rFonts w:ascii="Arial" w:hAnsi="Arial" w:cs="Arial"/>
        </w:rPr>
      </w:pPr>
      <w:r w:rsidRPr="00BB20CB">
        <w:rPr>
          <w:rFonts w:ascii="Arial" w:hAnsi="Arial" w:cs="Arial"/>
        </w:rPr>
        <w:t xml:space="preserve">Il est préférable que ce matériel reste en classe. </w:t>
      </w:r>
      <w:r w:rsidR="00BB20CB" w:rsidRPr="00BB20CB">
        <w:rPr>
          <w:rFonts w:ascii="Arial" w:hAnsi="Arial" w:cs="Arial"/>
        </w:rPr>
        <w:t>Il faudra donc prévoir le matériel nécessaire aux devoirs à la maison.</w:t>
      </w:r>
    </w:p>
    <w:p w14:paraId="4F2EDB6D" w14:textId="405CCA7B" w:rsidR="00BB20CB" w:rsidRPr="00BB20CB" w:rsidRDefault="00BB20CB" w:rsidP="00BB20CB">
      <w:pPr>
        <w:jc w:val="center"/>
        <w:rPr>
          <w:rFonts w:ascii="Arial" w:hAnsi="Arial" w:cs="Arial"/>
        </w:rPr>
      </w:pPr>
      <w:r w:rsidRPr="00BB20CB">
        <w:rPr>
          <w:rFonts w:ascii="Arial" w:hAnsi="Arial" w:cs="Arial"/>
        </w:rPr>
        <w:t>Merci et bonnes vacances</w:t>
      </w:r>
    </w:p>
    <w:p w14:paraId="662F7617" w14:textId="2423D31A" w:rsidR="00BB20CB" w:rsidRPr="00BB20CB" w:rsidRDefault="00BB20CB" w:rsidP="00BB20CB">
      <w:pPr>
        <w:jc w:val="center"/>
        <w:rPr>
          <w:rFonts w:ascii="Arial" w:hAnsi="Arial" w:cs="Arial"/>
        </w:rPr>
      </w:pPr>
      <w:r w:rsidRPr="00BB20CB">
        <w:rPr>
          <w:rFonts w:ascii="Arial" w:hAnsi="Arial" w:cs="Arial"/>
        </w:rPr>
        <w:t>Mme TERRAL</w:t>
      </w:r>
    </w:p>
    <w:sectPr w:rsidR="00BB20CB" w:rsidRPr="00BB20CB" w:rsidSect="00401D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BB3"/>
    <w:rsid w:val="00035E10"/>
    <w:rsid w:val="00401D1C"/>
    <w:rsid w:val="00476291"/>
    <w:rsid w:val="004C2E83"/>
    <w:rsid w:val="00572208"/>
    <w:rsid w:val="00703286"/>
    <w:rsid w:val="007317BF"/>
    <w:rsid w:val="007E4965"/>
    <w:rsid w:val="00A3279F"/>
    <w:rsid w:val="00BB20CB"/>
    <w:rsid w:val="00BF57BC"/>
    <w:rsid w:val="00C544EF"/>
    <w:rsid w:val="00C6150D"/>
    <w:rsid w:val="00C92BB3"/>
    <w:rsid w:val="00D102A9"/>
    <w:rsid w:val="00DC6D15"/>
    <w:rsid w:val="00E56484"/>
    <w:rsid w:val="00F0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5DD21"/>
  <w15:chartTrackingRefBased/>
  <w15:docId w15:val="{4237A109-72C1-4658-9C85-220610588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7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B5B58-13F7-446C-8BFA-41AF16203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305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Terral</dc:creator>
  <cp:keywords/>
  <dc:description/>
  <cp:lastModifiedBy>Nancy Terral</cp:lastModifiedBy>
  <cp:revision>9</cp:revision>
  <dcterms:created xsi:type="dcterms:W3CDTF">2022-06-24T07:52:00Z</dcterms:created>
  <dcterms:modified xsi:type="dcterms:W3CDTF">2022-06-27T11:38:00Z</dcterms:modified>
</cp:coreProperties>
</file>